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88" w:rsidRDefault="00C4700E" w:rsidP="00C4700E">
      <w:pPr>
        <w:pStyle w:val="1"/>
        <w:shd w:val="clear" w:color="auto" w:fill="auto"/>
        <w:spacing w:before="0" w:after="247" w:line="240" w:lineRule="exact"/>
        <w:ind w:firstLine="0"/>
        <w:jc w:val="left"/>
      </w:pPr>
      <w:r>
        <w:rPr>
          <w:color w:val="000000"/>
          <w:sz w:val="24"/>
          <w:szCs w:val="24"/>
          <w:lang w:bidi="ru-RU"/>
        </w:rPr>
        <w:t xml:space="preserve">                     О реализации программы «Земский учитель»   в 2026 году.</w:t>
      </w:r>
    </w:p>
    <w:p w:rsidR="00BA7188" w:rsidRDefault="00BA7188" w:rsidP="00BA7188">
      <w:pPr>
        <w:pStyle w:val="1"/>
        <w:shd w:val="clear" w:color="auto" w:fill="auto"/>
        <w:spacing w:before="0" w:line="321" w:lineRule="exact"/>
        <w:ind w:left="20" w:right="20" w:firstLine="700"/>
      </w:pPr>
      <w:proofErr w:type="gramStart"/>
      <w:r>
        <w:rPr>
          <w:color w:val="000000"/>
          <w:sz w:val="24"/>
          <w:szCs w:val="24"/>
          <w:lang w:bidi="ru-RU"/>
        </w:rPr>
        <w:t>В соответствии с постановлением Правительства Алтайского края от 17.01.2020 № 13</w:t>
      </w:r>
      <w:r w:rsidR="00937E91">
        <w:rPr>
          <w:color w:val="000000"/>
          <w:sz w:val="24"/>
          <w:szCs w:val="24"/>
          <w:lang w:bidi="ru-RU"/>
        </w:rPr>
        <w:t>,</w:t>
      </w:r>
      <w:r>
        <w:rPr>
          <w:color w:val="000000"/>
          <w:sz w:val="24"/>
          <w:szCs w:val="24"/>
          <w:lang w:bidi="ru-RU"/>
        </w:rPr>
        <w:t xml:space="preserve"> начиная с 2020 года</w:t>
      </w:r>
      <w:r w:rsidR="00937E91">
        <w:rPr>
          <w:color w:val="000000"/>
          <w:sz w:val="24"/>
          <w:szCs w:val="24"/>
          <w:lang w:bidi="ru-RU"/>
        </w:rPr>
        <w:t>,</w:t>
      </w:r>
      <w:r>
        <w:rPr>
          <w:color w:val="000000"/>
          <w:sz w:val="24"/>
          <w:szCs w:val="24"/>
          <w:lang w:bidi="ru-RU"/>
        </w:rPr>
        <w:t xml:space="preserve"> на территории Алтайского края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либо в закрытые административно</w:t>
      </w:r>
      <w:r>
        <w:rPr>
          <w:color w:val="000000"/>
          <w:sz w:val="24"/>
          <w:szCs w:val="24"/>
          <w:lang w:bidi="ru-RU"/>
        </w:rPr>
        <w:softHyphen/>
      </w:r>
      <w:r w:rsidR="00EF48D7">
        <w:rPr>
          <w:color w:val="000000"/>
          <w:sz w:val="24"/>
          <w:szCs w:val="24"/>
          <w:lang w:bidi="ru-RU"/>
        </w:rPr>
        <w:t>-</w:t>
      </w:r>
      <w:r>
        <w:rPr>
          <w:color w:val="000000"/>
          <w:sz w:val="24"/>
          <w:szCs w:val="24"/>
          <w:lang w:bidi="ru-RU"/>
        </w:rPr>
        <w:t>территориальные образования вне зависимости от численности населения предоставляются единовременные компенсационные выплаты в размере 1 млн</w:t>
      </w:r>
      <w:proofErr w:type="gramEnd"/>
      <w:r>
        <w:rPr>
          <w:color w:val="000000"/>
          <w:sz w:val="24"/>
          <w:szCs w:val="24"/>
          <w:lang w:bidi="ru-RU"/>
        </w:rPr>
        <w:t>. рублей (программа «Земский учитель»).</w:t>
      </w:r>
    </w:p>
    <w:p w:rsidR="00BA7188" w:rsidRDefault="00BA7188" w:rsidP="00BA7188">
      <w:pPr>
        <w:pStyle w:val="1"/>
        <w:shd w:val="clear" w:color="auto" w:fill="auto"/>
        <w:tabs>
          <w:tab w:val="left" w:pos="3206"/>
        </w:tabs>
        <w:spacing w:before="0" w:line="321" w:lineRule="exact"/>
        <w:ind w:left="20" w:right="20" w:firstLine="700"/>
      </w:pPr>
      <w:r>
        <w:rPr>
          <w:color w:val="000000"/>
          <w:sz w:val="24"/>
          <w:szCs w:val="24"/>
          <w:lang w:bidi="ru-RU"/>
        </w:rPr>
        <w:t>Количество единовременных компенсационных выплат в Алтайском крае в 2026 году —</w:t>
      </w:r>
      <w:r>
        <w:t xml:space="preserve"> </w:t>
      </w:r>
      <w:r>
        <w:rPr>
          <w:color w:val="000000"/>
          <w:sz w:val="24"/>
          <w:szCs w:val="24"/>
          <w:lang w:bidi="ru-RU"/>
        </w:rPr>
        <w:t>16. Перечень вакантных должностей учителей</w:t>
      </w:r>
      <w:r>
        <w:t xml:space="preserve"> </w:t>
      </w:r>
      <w:r>
        <w:rPr>
          <w:color w:val="000000"/>
          <w:sz w:val="24"/>
          <w:szCs w:val="24"/>
          <w:lang w:bidi="ru-RU"/>
        </w:rPr>
        <w:t xml:space="preserve">общеобразовательных организаций Алтайского края, при замещении которых в 2026 году предоставляется выплата, утвержден приказом </w:t>
      </w:r>
      <w:proofErr w:type="spellStart"/>
      <w:r>
        <w:rPr>
          <w:color w:val="000000"/>
          <w:sz w:val="24"/>
          <w:szCs w:val="24"/>
          <w:lang w:bidi="ru-RU"/>
        </w:rPr>
        <w:t>Минобрнауки</w:t>
      </w:r>
      <w:proofErr w:type="spellEnd"/>
      <w:r>
        <w:rPr>
          <w:color w:val="000000"/>
          <w:sz w:val="24"/>
          <w:szCs w:val="24"/>
          <w:lang w:bidi="ru-RU"/>
        </w:rPr>
        <w:t xml:space="preserve"> Алтайского края от 02.12.2025 № 1201 (прилагается).</w:t>
      </w:r>
    </w:p>
    <w:p w:rsidR="00BA7188" w:rsidRDefault="00BA7188" w:rsidP="00BA7188">
      <w:pPr>
        <w:pStyle w:val="1"/>
        <w:shd w:val="clear" w:color="auto" w:fill="auto"/>
        <w:spacing w:before="0" w:line="321" w:lineRule="exact"/>
        <w:ind w:left="20" w:right="20" w:firstLine="700"/>
      </w:pPr>
      <w:r>
        <w:rPr>
          <w:color w:val="000000"/>
          <w:sz w:val="24"/>
          <w:szCs w:val="24"/>
          <w:lang w:bidi="ru-RU"/>
        </w:rPr>
        <w:t xml:space="preserve">Предоставление выплаты участнику программы «Земский учитель» предполагает проведение конкурсного отбора претендентов (далее — «конкурсный отбор») в соответствии с порядком, утвержденным приказом </w:t>
      </w:r>
      <w:proofErr w:type="spellStart"/>
      <w:r>
        <w:rPr>
          <w:color w:val="000000"/>
          <w:sz w:val="24"/>
          <w:szCs w:val="24"/>
          <w:lang w:bidi="ru-RU"/>
        </w:rPr>
        <w:t>Минобрнауки</w:t>
      </w:r>
      <w:proofErr w:type="spellEnd"/>
      <w:r>
        <w:rPr>
          <w:color w:val="000000"/>
          <w:sz w:val="24"/>
          <w:szCs w:val="24"/>
          <w:lang w:bidi="ru-RU"/>
        </w:rPr>
        <w:t xml:space="preserve"> Алтайского края от 06.02.2020 № 9-П.</w:t>
      </w:r>
    </w:p>
    <w:p w:rsidR="00BA7188" w:rsidRDefault="00BA7188" w:rsidP="00BA7188">
      <w:pPr>
        <w:pStyle w:val="1"/>
        <w:shd w:val="clear" w:color="auto" w:fill="auto"/>
        <w:spacing w:before="0" w:line="321" w:lineRule="exact"/>
        <w:ind w:left="20" w:right="20" w:firstLine="700"/>
      </w:pPr>
      <w:r>
        <w:rPr>
          <w:color w:val="000000"/>
          <w:sz w:val="24"/>
          <w:szCs w:val="24"/>
          <w:lang w:bidi="ru-RU"/>
        </w:rPr>
        <w:t>К участию в конкурсном отборе приглашаются как выпускники организаций высшего образования, профессиональных образовательных организаций текущего года (далее — «выпускник»), так и граждане в возрасте до 55 лет, имеющие соответствующее среднее профессиональное и (или) высшее образование и (или) дополнительное профессиональное образование (переподготовка).</w:t>
      </w:r>
    </w:p>
    <w:p w:rsidR="00BA7188" w:rsidRDefault="00BA7188" w:rsidP="00BA7188">
      <w:pPr>
        <w:pStyle w:val="1"/>
        <w:shd w:val="clear" w:color="auto" w:fill="auto"/>
        <w:spacing w:before="0" w:line="321" w:lineRule="exact"/>
        <w:ind w:left="20" w:right="20" w:firstLine="700"/>
      </w:pPr>
      <w:r>
        <w:rPr>
          <w:color w:val="000000"/>
          <w:sz w:val="24"/>
          <w:szCs w:val="24"/>
          <w:lang w:bidi="ru-RU"/>
        </w:rPr>
        <w:t>Документ об образовании и о квалификации, подтверждающий наличие у претендента высшего или среднего профессионального образования, а также дополнительного профессионального образования, полученного в форме</w:t>
      </w:r>
      <w:r>
        <w:t xml:space="preserve"> </w:t>
      </w:r>
      <w:r>
        <w:rPr>
          <w:color w:val="000000"/>
          <w:sz w:val="24"/>
          <w:szCs w:val="24"/>
          <w:lang w:bidi="ru-RU"/>
        </w:rPr>
        <w:t xml:space="preserve">переподготовки, должен быть предоставлен претендентом на момент подачи документов для участия в конкурсном отборе. На момент проведения конкурсного отбора претендентов выпускник предоставляет справку об </w:t>
      </w:r>
      <w:proofErr w:type="gramStart"/>
      <w:r>
        <w:rPr>
          <w:color w:val="000000"/>
          <w:sz w:val="24"/>
          <w:szCs w:val="24"/>
          <w:lang w:bidi="ru-RU"/>
        </w:rPr>
        <w:t>обучении по программе</w:t>
      </w:r>
      <w:proofErr w:type="gramEnd"/>
      <w:r>
        <w:rPr>
          <w:color w:val="000000"/>
          <w:sz w:val="24"/>
          <w:szCs w:val="24"/>
          <w:lang w:bidi="ru-RU"/>
        </w:rPr>
        <w:t xml:space="preserve"> высшего или среднего профессионального образования. Копия диплома предоставляется до 1 сентября в случае победы в конкурсе.</w:t>
      </w:r>
    </w:p>
    <w:p w:rsidR="00BA7188" w:rsidRDefault="00BA7188" w:rsidP="00BA7188">
      <w:pPr>
        <w:pStyle w:val="1"/>
        <w:shd w:val="clear" w:color="auto" w:fill="auto"/>
        <w:spacing w:before="0" w:line="322" w:lineRule="exact"/>
        <w:ind w:left="20" w:right="20" w:firstLine="720"/>
      </w:pPr>
      <w:r>
        <w:rPr>
          <w:color w:val="000000"/>
          <w:sz w:val="24"/>
          <w:szCs w:val="24"/>
          <w:lang w:bidi="ru-RU"/>
        </w:rPr>
        <w:t>Обязательное условие участия в программе — переезд. Переездом для целей программы «Земский учитель» признается переезд претендента из населенного пункта Алтайского края или иного региона Российской Федерации, где он проживал и (или) работал (учился) в иной сельский населенный пункт, либо рабочий поселок, либо поселок городского типа, либо город с населением до 50 тыс. человек Алтайского края.</w:t>
      </w:r>
    </w:p>
    <w:p w:rsidR="00BA7188" w:rsidRDefault="001435E0" w:rsidP="00BA7188">
      <w:pPr>
        <w:pStyle w:val="1"/>
        <w:shd w:val="clear" w:color="auto" w:fill="auto"/>
        <w:spacing w:before="0" w:line="322" w:lineRule="exact"/>
        <w:ind w:left="20" w:right="20" w:firstLine="720"/>
      </w:pPr>
      <w:proofErr w:type="gramStart"/>
      <w:r>
        <w:rPr>
          <w:color w:val="000000"/>
          <w:sz w:val="24"/>
          <w:szCs w:val="24"/>
          <w:lang w:bidi="ru-RU"/>
        </w:rPr>
        <w:t>В</w:t>
      </w:r>
      <w:r w:rsidR="00BA7188">
        <w:rPr>
          <w:color w:val="000000"/>
          <w:sz w:val="24"/>
          <w:szCs w:val="24"/>
          <w:lang w:bidi="ru-RU"/>
        </w:rPr>
        <w:t xml:space="preserve"> качестве претендентов на право получения выплаты не могут выступать лица, осуществляющие в течение 2025/26 учебного года трудовую деятельность по должности «учитель» в общеобразовательных организациях, расположенных в сельских населенных пунктах, либо рабочих поселках, либо поселках городского типа, либо городах с населением до 50 тыс. человек Алтайского края, либо в закрытом административно</w:t>
      </w:r>
      <w:r w:rsidR="00BA7188">
        <w:rPr>
          <w:color w:val="000000"/>
          <w:sz w:val="24"/>
          <w:szCs w:val="24"/>
          <w:lang w:bidi="ru-RU"/>
        </w:rPr>
        <w:softHyphen/>
      </w:r>
      <w:r w:rsidR="00C4700E">
        <w:rPr>
          <w:color w:val="000000"/>
          <w:sz w:val="24"/>
          <w:szCs w:val="24"/>
          <w:lang w:bidi="ru-RU"/>
        </w:rPr>
        <w:t>-</w:t>
      </w:r>
      <w:r w:rsidR="00BA7188">
        <w:rPr>
          <w:color w:val="000000"/>
          <w:sz w:val="24"/>
          <w:szCs w:val="24"/>
          <w:lang w:bidi="ru-RU"/>
        </w:rPr>
        <w:t>территориальном образовании вне зависимости от численности населения.</w:t>
      </w:r>
      <w:proofErr w:type="gramEnd"/>
    </w:p>
    <w:p w:rsidR="00C4700E" w:rsidRDefault="00C4700E" w:rsidP="00BA7188">
      <w:pPr>
        <w:pStyle w:val="1"/>
        <w:shd w:val="clear" w:color="auto" w:fill="auto"/>
        <w:spacing w:before="0" w:line="322" w:lineRule="exact"/>
        <w:ind w:left="20" w:right="20" w:firstLine="720"/>
        <w:rPr>
          <w:color w:val="000000"/>
          <w:sz w:val="24"/>
          <w:szCs w:val="24"/>
          <w:lang w:bidi="ru-RU"/>
        </w:rPr>
      </w:pPr>
    </w:p>
    <w:p w:rsidR="00BA7188" w:rsidRDefault="00BA7188" w:rsidP="00BA7188">
      <w:pPr>
        <w:pStyle w:val="1"/>
        <w:shd w:val="clear" w:color="auto" w:fill="auto"/>
        <w:spacing w:before="0" w:line="322" w:lineRule="exact"/>
        <w:ind w:left="20" w:right="20" w:firstLine="720"/>
      </w:pPr>
      <w:r>
        <w:rPr>
          <w:color w:val="000000"/>
          <w:sz w:val="24"/>
          <w:szCs w:val="24"/>
          <w:lang w:bidi="ru-RU"/>
        </w:rPr>
        <w:lastRenderedPageBreak/>
        <w:t xml:space="preserve">Прием документов на участие в конкурсном отборе проходит до 15 апреля 2026 года в КАУ ДПО «Алтайский институт развития образования имени </w:t>
      </w:r>
      <w:proofErr w:type="spellStart"/>
      <w:r>
        <w:rPr>
          <w:color w:val="000000"/>
          <w:sz w:val="24"/>
          <w:szCs w:val="24"/>
          <w:lang w:bidi="ru-RU"/>
        </w:rPr>
        <w:t>Адриана</w:t>
      </w:r>
      <w:proofErr w:type="spellEnd"/>
      <w:r>
        <w:rPr>
          <w:color w:val="000000"/>
          <w:sz w:val="24"/>
          <w:szCs w:val="24"/>
          <w:lang w:bidi="ru-RU"/>
        </w:rPr>
        <w:t xml:space="preserve"> Митрофановича </w:t>
      </w:r>
      <w:proofErr w:type="spellStart"/>
      <w:r>
        <w:rPr>
          <w:color w:val="000000"/>
          <w:sz w:val="24"/>
          <w:szCs w:val="24"/>
          <w:lang w:bidi="ru-RU"/>
        </w:rPr>
        <w:t>Топорова</w:t>
      </w:r>
      <w:proofErr w:type="spellEnd"/>
      <w:r>
        <w:rPr>
          <w:color w:val="000000"/>
          <w:sz w:val="24"/>
          <w:szCs w:val="24"/>
          <w:lang w:bidi="ru-RU"/>
        </w:rPr>
        <w:t>» (далее — «АИРО»). Способы подачи документов</w:t>
      </w:r>
      <w:proofErr w:type="gramStart"/>
      <w:r>
        <w:rPr>
          <w:color w:val="000000"/>
          <w:sz w:val="24"/>
          <w:szCs w:val="24"/>
          <w:lang w:bidi="ru-RU"/>
        </w:rPr>
        <w:t>:</w:t>
      </w:r>
      <w:proofErr w:type="gramEnd"/>
    </w:p>
    <w:p w:rsidR="00BA7188" w:rsidRDefault="00BA7188" w:rsidP="00BA7188">
      <w:pPr>
        <w:pStyle w:val="1"/>
        <w:shd w:val="clear" w:color="auto" w:fill="auto"/>
        <w:spacing w:before="0" w:line="322" w:lineRule="exact"/>
        <w:ind w:left="20" w:right="20" w:firstLine="720"/>
      </w:pPr>
      <w:r>
        <w:rPr>
          <w:color w:val="000000"/>
          <w:sz w:val="24"/>
          <w:szCs w:val="24"/>
          <w:lang w:bidi="ru-RU"/>
        </w:rPr>
        <w:t xml:space="preserve"> лично в АИРО в соответствии с режимом его работы (Алтайский край, г. Барнаул, просп. Социалистический, д. 60, </w:t>
      </w:r>
      <w:proofErr w:type="spellStart"/>
      <w:r>
        <w:rPr>
          <w:color w:val="000000"/>
          <w:sz w:val="24"/>
          <w:szCs w:val="24"/>
          <w:lang w:bidi="ru-RU"/>
        </w:rPr>
        <w:t>каб</w:t>
      </w:r>
      <w:proofErr w:type="spellEnd"/>
      <w:r>
        <w:rPr>
          <w:color w:val="000000"/>
          <w:sz w:val="24"/>
          <w:szCs w:val="24"/>
          <w:lang w:bidi="ru-RU"/>
        </w:rPr>
        <w:t xml:space="preserve">. № 109 (будние дни с 8.00 до 16.30, обед с 12.00 до 12.30, </w:t>
      </w:r>
      <w:proofErr w:type="spellStart"/>
      <w:proofErr w:type="gramStart"/>
      <w:r>
        <w:rPr>
          <w:color w:val="000000"/>
          <w:sz w:val="24"/>
          <w:szCs w:val="24"/>
          <w:lang w:bidi="ru-RU"/>
        </w:rPr>
        <w:t>сб</w:t>
      </w:r>
      <w:proofErr w:type="spellEnd"/>
      <w:proofErr w:type="gramEnd"/>
      <w:r>
        <w:rPr>
          <w:color w:val="000000"/>
          <w:sz w:val="24"/>
          <w:szCs w:val="24"/>
          <w:lang w:bidi="ru-RU"/>
        </w:rPr>
        <w:t xml:space="preserve">, </w:t>
      </w:r>
      <w:proofErr w:type="spellStart"/>
      <w:r>
        <w:rPr>
          <w:color w:val="000000"/>
          <w:sz w:val="24"/>
          <w:szCs w:val="24"/>
          <w:lang w:bidi="ru-RU"/>
        </w:rPr>
        <w:t>вс</w:t>
      </w:r>
      <w:proofErr w:type="spellEnd"/>
      <w:r>
        <w:rPr>
          <w:color w:val="000000"/>
          <w:sz w:val="24"/>
          <w:szCs w:val="24"/>
          <w:lang w:bidi="ru-RU"/>
        </w:rPr>
        <w:t xml:space="preserve"> — выходной);</w:t>
      </w:r>
    </w:p>
    <w:p w:rsidR="00BA7188" w:rsidRDefault="00BA7188" w:rsidP="00BA7188">
      <w:pPr>
        <w:pStyle w:val="1"/>
        <w:shd w:val="clear" w:color="auto" w:fill="auto"/>
        <w:spacing w:before="0" w:line="322" w:lineRule="exact"/>
        <w:ind w:left="20" w:right="20" w:firstLine="720"/>
      </w:pPr>
      <w:r>
        <w:rPr>
          <w:color w:val="000000"/>
          <w:sz w:val="24"/>
          <w:szCs w:val="24"/>
          <w:lang w:bidi="ru-RU"/>
        </w:rPr>
        <w:t xml:space="preserve">заказным почтовым отправлением с уведомлением о вручении по почтовому адресу АИРО (просп. Социалистический, д. 60, </w:t>
      </w:r>
      <w:proofErr w:type="spellStart"/>
      <w:r>
        <w:rPr>
          <w:color w:val="000000"/>
          <w:sz w:val="24"/>
          <w:szCs w:val="24"/>
          <w:lang w:bidi="ru-RU"/>
        </w:rPr>
        <w:t>каб</w:t>
      </w:r>
      <w:proofErr w:type="spellEnd"/>
      <w:r>
        <w:rPr>
          <w:color w:val="000000"/>
          <w:sz w:val="24"/>
          <w:szCs w:val="24"/>
          <w:lang w:bidi="ru-RU"/>
        </w:rPr>
        <w:t>. № 109, г. Барнаул, Алтайский край, 656049).</w:t>
      </w:r>
    </w:p>
    <w:p w:rsidR="00BA7188" w:rsidRDefault="00BA7188" w:rsidP="00BA7188">
      <w:pPr>
        <w:pStyle w:val="1"/>
        <w:shd w:val="clear" w:color="auto" w:fill="auto"/>
        <w:spacing w:before="0" w:line="322" w:lineRule="exact"/>
        <w:ind w:left="20" w:right="20" w:firstLine="720"/>
      </w:pPr>
      <w:r>
        <w:rPr>
          <w:color w:val="000000"/>
          <w:sz w:val="24"/>
          <w:szCs w:val="24"/>
          <w:lang w:bidi="ru-RU"/>
        </w:rPr>
        <w:t>Документы, поступившие иным способом (по электронной почте, не заказным почтовым отправлением без уведомления о вручении и др.), не рассматриваются. В случае направления заявления и прилагаемых к нему документов посредством почтовой связи квитанция об отправке почтового отправления с уведомлением о вручении является обязательным документом.</w:t>
      </w:r>
    </w:p>
    <w:p w:rsidR="00BA7188" w:rsidRDefault="00BA7188" w:rsidP="00BA7188">
      <w:pPr>
        <w:pStyle w:val="1"/>
        <w:shd w:val="clear" w:color="auto" w:fill="auto"/>
        <w:spacing w:before="0" w:line="322" w:lineRule="exact"/>
        <w:ind w:left="20" w:right="20" w:firstLine="720"/>
      </w:pPr>
      <w:r>
        <w:rPr>
          <w:color w:val="000000"/>
          <w:sz w:val="24"/>
          <w:szCs w:val="24"/>
          <w:lang w:bidi="ru-RU"/>
        </w:rPr>
        <w:t>Телефоны для справок: 8(3852)555897 (</w:t>
      </w:r>
      <w:proofErr w:type="spellStart"/>
      <w:r>
        <w:rPr>
          <w:color w:val="000000"/>
          <w:sz w:val="24"/>
          <w:szCs w:val="24"/>
          <w:lang w:bidi="ru-RU"/>
        </w:rPr>
        <w:t>доб</w:t>
      </w:r>
      <w:proofErr w:type="spellEnd"/>
      <w:r>
        <w:rPr>
          <w:color w:val="000000"/>
          <w:sz w:val="24"/>
          <w:szCs w:val="24"/>
          <w:lang w:bidi="ru-RU"/>
        </w:rPr>
        <w:t>. 1101) (Кениг Елена Эдуардовна, начальник отдела сопровождения профессиональных конкурсов, экспертизы и аттестации АИРО), 8(3852)555897 (</w:t>
      </w:r>
      <w:proofErr w:type="spellStart"/>
      <w:r>
        <w:rPr>
          <w:color w:val="000000"/>
          <w:sz w:val="24"/>
          <w:szCs w:val="24"/>
          <w:lang w:bidi="ru-RU"/>
        </w:rPr>
        <w:t>доб</w:t>
      </w:r>
      <w:proofErr w:type="spellEnd"/>
      <w:r>
        <w:rPr>
          <w:color w:val="000000"/>
          <w:sz w:val="24"/>
          <w:szCs w:val="24"/>
          <w:lang w:bidi="ru-RU"/>
        </w:rPr>
        <w:t>. 1703) (Мазина Инна Григорьевна, специалист по учебно-методической работе отдела сопровождения профессиональных конкурсов, экспертизы и аттестации АИРО).</w:t>
      </w:r>
    </w:p>
    <w:p w:rsidR="00BA7188" w:rsidRDefault="00BA7188" w:rsidP="00BA7188">
      <w:pPr>
        <w:pStyle w:val="1"/>
        <w:shd w:val="clear" w:color="auto" w:fill="auto"/>
        <w:spacing w:before="0" w:line="322" w:lineRule="exact"/>
        <w:ind w:left="20" w:right="20" w:firstLine="720"/>
      </w:pPr>
      <w:r>
        <w:rPr>
          <w:color w:val="000000"/>
          <w:sz w:val="24"/>
          <w:szCs w:val="24"/>
          <w:lang w:bidi="ru-RU"/>
        </w:rPr>
        <w:t xml:space="preserve">Более подробная информация, порядок проведения конкурсного отбора, перечень документов, предоставляемых на участие в конкурсном отборе, размещены на сайте </w:t>
      </w:r>
      <w:proofErr w:type="spellStart"/>
      <w:r>
        <w:rPr>
          <w:color w:val="000000"/>
          <w:sz w:val="24"/>
          <w:szCs w:val="24"/>
          <w:lang w:bidi="ru-RU"/>
        </w:rPr>
        <w:t>Минобрнауки</w:t>
      </w:r>
      <w:proofErr w:type="spellEnd"/>
      <w:r>
        <w:rPr>
          <w:color w:val="000000"/>
          <w:sz w:val="24"/>
          <w:szCs w:val="24"/>
          <w:lang w:bidi="ru-RU"/>
        </w:rPr>
        <w:t xml:space="preserve"> Алтайского края </w:t>
      </w:r>
      <w:hyperlink r:id="rId6" w:history="1">
        <w:r>
          <w:rPr>
            <w:rStyle w:val="a3"/>
            <w:sz w:val="24"/>
            <w:szCs w:val="24"/>
            <w:lang w:val="en-US" w:eastAsia="en-US" w:bidi="en-US"/>
          </w:rPr>
          <w:t>www</w:t>
        </w:r>
        <w:r w:rsidRPr="009E3750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>
          <w:rPr>
            <w:rStyle w:val="a3"/>
            <w:sz w:val="24"/>
            <w:szCs w:val="24"/>
            <w:lang w:val="en-US" w:eastAsia="en-US" w:bidi="en-US"/>
          </w:rPr>
          <w:t>educaltai</w:t>
        </w:r>
        <w:proofErr w:type="spellEnd"/>
        <w:r w:rsidRPr="009E3750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>
          <w:rPr>
            <w:rStyle w:val="a3"/>
            <w:sz w:val="24"/>
            <w:szCs w:val="24"/>
            <w:lang w:val="en-US" w:eastAsia="en-US" w:bidi="en-US"/>
          </w:rPr>
          <w:t>ru</w:t>
        </w:r>
        <w:proofErr w:type="spellEnd"/>
      </w:hyperlink>
      <w:r w:rsidRPr="009E3750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bidi="ru-RU"/>
        </w:rPr>
        <w:t>в подразделе «Земский учитель» раздела «Педагогические кадры».</w:t>
      </w:r>
    </w:p>
    <w:p w:rsidR="005D0F19" w:rsidRDefault="005D0F19"/>
    <w:sectPr w:rsidR="005D0F19" w:rsidSect="00FF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AA8"/>
    <w:multiLevelType w:val="multilevel"/>
    <w:tmpl w:val="9768D9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A7188"/>
    <w:rsid w:val="001435E0"/>
    <w:rsid w:val="005D0F19"/>
    <w:rsid w:val="00937E91"/>
    <w:rsid w:val="00BA7188"/>
    <w:rsid w:val="00C4700E"/>
    <w:rsid w:val="00EF48D7"/>
    <w:rsid w:val="00FF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7188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A7188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1">
    <w:name w:val="Основной текст1"/>
    <w:basedOn w:val="a"/>
    <w:link w:val="a4"/>
    <w:rsid w:val="00BA7188"/>
    <w:pPr>
      <w:widowControl w:val="0"/>
      <w:shd w:val="clear" w:color="auto" w:fill="FFFFFF"/>
      <w:spacing w:before="120" w:after="0" w:line="239" w:lineRule="exact"/>
      <w:ind w:hanging="140"/>
      <w:jc w:val="both"/>
    </w:pPr>
    <w:rPr>
      <w:rFonts w:ascii="Times New Roman" w:eastAsia="Times New Roman" w:hAnsi="Times New Roman" w:cs="Times New Roman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lta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8C381-FF19-45A0-9717-A9DFF7AC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ХозГруппа</dc:creator>
  <cp:lastModifiedBy>Методист</cp:lastModifiedBy>
  <cp:revision>2</cp:revision>
  <dcterms:created xsi:type="dcterms:W3CDTF">2026-02-18T02:50:00Z</dcterms:created>
  <dcterms:modified xsi:type="dcterms:W3CDTF">2026-02-18T02:50:00Z</dcterms:modified>
</cp:coreProperties>
</file>